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73" w:rsidRPr="00FC3F4F" w:rsidRDefault="00C52673" w:rsidP="00C52673">
      <w:pPr>
        <w:keepNext/>
        <w:shd w:val="clear" w:color="auto" w:fill="FFFFFF"/>
        <w:ind w:left="6432" w:right="5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bookmarkStart w:id="0" w:name="_GoBack"/>
      <w:bookmarkEnd w:id="0"/>
      <w:r w:rsidRPr="00FC3F4F">
        <w:rPr>
          <w:rFonts w:ascii="Times New Roman" w:hAnsi="Times New Roman" w:cs="Times New Roman"/>
          <w:i/>
          <w:iCs/>
          <w:sz w:val="24"/>
          <w:szCs w:val="24"/>
          <w:u w:val="single"/>
        </w:rPr>
        <w:t>Роботодавцю на замітку</w:t>
      </w:r>
    </w:p>
    <w:p w:rsidR="00C52673" w:rsidRPr="00FC3F4F" w:rsidRDefault="00C52673" w:rsidP="00C52673">
      <w:pPr>
        <w:ind w:firstLine="570"/>
        <w:jc w:val="both"/>
        <w:rPr>
          <w:rFonts w:ascii="Times New Roman" w:hAnsi="Times New Roman" w:cs="Times New Roman"/>
        </w:rPr>
      </w:pPr>
    </w:p>
    <w:p w:rsidR="00C52673" w:rsidRPr="00FC3F4F" w:rsidRDefault="00C52673" w:rsidP="00C5267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b/>
          <w:bCs/>
          <w:sz w:val="28"/>
          <w:szCs w:val="28"/>
        </w:rPr>
        <w:t>Як безпечно очищати покрівлю будівель узимку</w:t>
      </w:r>
    </w:p>
    <w:p w:rsidR="00C52673" w:rsidRPr="00FC3F4F" w:rsidRDefault="00C52673" w:rsidP="00C52673">
      <w:pPr>
        <w:ind w:firstLine="570"/>
        <w:jc w:val="both"/>
        <w:rPr>
          <w:rFonts w:ascii="Times New Roman" w:hAnsi="Times New Roman" w:cs="Times New Roman"/>
          <w:sz w:val="20"/>
          <w:szCs w:val="20"/>
        </w:rPr>
      </w:pPr>
    </w:p>
    <w:p w:rsidR="00C52673" w:rsidRPr="00FC3F4F" w:rsidRDefault="00C52673" w:rsidP="00C52673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>Очищати покрівлі можуть особи, які мають відповідну професійну підготовку, пройшли медичний огляд, інструктаж, навчання та перевірку знань із безпеки праці.</w:t>
      </w:r>
    </w:p>
    <w:p w:rsidR="00C52673" w:rsidRPr="00FC3F4F" w:rsidRDefault="00C52673" w:rsidP="00C52673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Робітників </w:t>
      </w:r>
      <w:r w:rsidRPr="00FC3F4F">
        <w:rPr>
          <w:rFonts w:ascii="Times New Roman" w:hAnsi="Times New Roman" w:cs="Times New Roman"/>
          <w:b/>
          <w:bCs/>
          <w:sz w:val="28"/>
          <w:szCs w:val="28"/>
        </w:rPr>
        <w:t>необхідно забезпечити</w:t>
      </w:r>
      <w:r w:rsidRPr="00FC3F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2673" w:rsidRPr="00FC3F4F" w:rsidRDefault="00C52673" w:rsidP="00C52673">
      <w:pPr>
        <w:pStyle w:val="Ul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>справними засобами виробництва</w:t>
      </w:r>
      <w:r w:rsidRPr="00FC3F4F">
        <w:rPr>
          <w:color w:val="FF0000"/>
          <w:sz w:val="28"/>
          <w:szCs w:val="28"/>
          <w:lang w:val="uk-UA"/>
        </w:rPr>
        <w:t>,</w:t>
      </w:r>
      <w:r w:rsidRPr="00FC3F4F">
        <w:rPr>
          <w:sz w:val="28"/>
          <w:szCs w:val="28"/>
          <w:lang w:val="uk-UA"/>
        </w:rPr>
        <w:t xml:space="preserve"> наприклад</w:t>
      </w:r>
      <w:r w:rsidRPr="00FC3F4F">
        <w:rPr>
          <w:color w:val="FF0000"/>
          <w:sz w:val="28"/>
          <w:szCs w:val="28"/>
          <w:lang w:val="uk-UA"/>
        </w:rPr>
        <w:t>:</w:t>
      </w:r>
      <w:r w:rsidRPr="00FC3F4F">
        <w:rPr>
          <w:sz w:val="28"/>
          <w:szCs w:val="28"/>
          <w:lang w:val="uk-UA"/>
        </w:rPr>
        <w:t xml:space="preserve"> лопатою, спеціальним крюком, щоб збивати бурульки; </w:t>
      </w:r>
    </w:p>
    <w:p w:rsidR="00C52673" w:rsidRPr="00FC3F4F" w:rsidRDefault="00C52673" w:rsidP="00C52673">
      <w:pPr>
        <w:pStyle w:val="Ul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>засобами індивідуального захисту</w:t>
      </w:r>
      <w:r w:rsidRPr="00FC3F4F">
        <w:rPr>
          <w:color w:val="FF0000"/>
          <w:sz w:val="28"/>
          <w:szCs w:val="28"/>
          <w:lang w:val="uk-UA"/>
        </w:rPr>
        <w:t>:</w:t>
      </w:r>
      <w:r w:rsidRPr="00FC3F4F">
        <w:rPr>
          <w:sz w:val="28"/>
          <w:szCs w:val="28"/>
          <w:lang w:val="uk-UA"/>
        </w:rPr>
        <w:t xml:space="preserve"> захисною каскою, спецодягом, спецвзуттям на неслизькій підошві, сигнальною (оранжевою) жилеткою; </w:t>
      </w:r>
    </w:p>
    <w:p w:rsidR="00C52673" w:rsidRPr="00FC3F4F" w:rsidRDefault="00C52673" w:rsidP="00C52673">
      <w:pPr>
        <w:pStyle w:val="Ul"/>
        <w:numPr>
          <w:ilvl w:val="0"/>
          <w:numId w:val="5"/>
        </w:numPr>
        <w:spacing w:after="100" w:afterAutospacing="1"/>
        <w:jc w:val="both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>витратними матеріалами</w:t>
      </w:r>
      <w:r w:rsidRPr="00FC3F4F">
        <w:rPr>
          <w:color w:val="FF0000"/>
          <w:sz w:val="28"/>
          <w:szCs w:val="28"/>
          <w:lang w:val="uk-UA"/>
        </w:rPr>
        <w:t>:</w:t>
      </w:r>
      <w:r w:rsidRPr="00FC3F4F">
        <w:rPr>
          <w:sz w:val="28"/>
          <w:szCs w:val="28"/>
          <w:lang w:val="uk-UA"/>
        </w:rPr>
        <w:t xml:space="preserve"> піском, шлаком або іншими матеріалами, що запобігають слизькості.</w:t>
      </w:r>
    </w:p>
    <w:p w:rsidR="00C52673" w:rsidRPr="00FC3F4F" w:rsidRDefault="00C52673" w:rsidP="00C5267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Працівники мають використовувати відповідні засоби захисту – запобіжний пояс, </w:t>
      </w:r>
      <w:proofErr w:type="spellStart"/>
      <w:r w:rsidRPr="00FC3F4F">
        <w:rPr>
          <w:rFonts w:ascii="Times New Roman" w:hAnsi="Times New Roman" w:cs="Times New Roman"/>
          <w:sz w:val="28"/>
          <w:szCs w:val="28"/>
        </w:rPr>
        <w:t>страхувальну</w:t>
      </w:r>
      <w:proofErr w:type="spellEnd"/>
      <w:r w:rsidRPr="00FC3F4F">
        <w:rPr>
          <w:rFonts w:ascii="Times New Roman" w:hAnsi="Times New Roman" w:cs="Times New Roman"/>
          <w:sz w:val="28"/>
          <w:szCs w:val="28"/>
        </w:rPr>
        <w:t xml:space="preserve"> мотузку або канат.</w:t>
      </w:r>
    </w:p>
    <w:p w:rsidR="00C52673" w:rsidRPr="00FC3F4F" w:rsidRDefault="00C52673" w:rsidP="00C52673">
      <w:pPr>
        <w:rPr>
          <w:rFonts w:ascii="Times New Roman" w:hAnsi="Times New Roman" w:cs="Times New Roman"/>
          <w:sz w:val="20"/>
          <w:szCs w:val="20"/>
        </w:rPr>
      </w:pPr>
    </w:p>
    <w:p w:rsidR="00C52673" w:rsidRPr="00FC3F4F" w:rsidRDefault="00C52673" w:rsidP="00C52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4F">
        <w:rPr>
          <w:rFonts w:ascii="Times New Roman" w:hAnsi="Times New Roman" w:cs="Times New Roman"/>
          <w:b/>
          <w:sz w:val="28"/>
          <w:szCs w:val="28"/>
        </w:rPr>
        <w:t>Як очищати покрівлі</w:t>
      </w:r>
    </w:p>
    <w:p w:rsidR="00C52673" w:rsidRPr="00FC3F4F" w:rsidRDefault="00C52673" w:rsidP="00C5267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>Покрівлі із зовнішнім водовідводом потрібно періодично очищати від снігу та льоду. Проте</w:t>
      </w:r>
      <w:r w:rsidRPr="00FC3F4F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FC3F4F">
        <w:rPr>
          <w:rFonts w:ascii="Times New Roman" w:hAnsi="Times New Roman" w:cs="Times New Roman"/>
          <w:sz w:val="28"/>
          <w:szCs w:val="28"/>
        </w:rPr>
        <w:t xml:space="preserve"> тонкий шар льоду, що утворюється на покрівлі, не очищають. Виняток – звиси, де можуть утворитися бурульки. Щоб не руйнувати поверхню покрівлі, слід залишати шар снігу 5-10 см (п. 12.19 НПАОП 45.21-1.04-79).</w:t>
      </w:r>
    </w:p>
    <w:p w:rsidR="00C52673" w:rsidRPr="00FC3F4F" w:rsidRDefault="00C52673" w:rsidP="00C5267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На металевій покрівлі з дерев’яними кроквами товщина шару снігу не має бути </w:t>
      </w:r>
      <w:proofErr w:type="spellStart"/>
      <w:r w:rsidRPr="00FC3F4F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FC3F4F">
        <w:rPr>
          <w:rFonts w:ascii="Times New Roman" w:hAnsi="Times New Roman" w:cs="Times New Roman"/>
          <w:sz w:val="28"/>
          <w:szCs w:val="28"/>
        </w:rPr>
        <w:t xml:space="preserve"> 30 см (п. 12.17 НПАОП 45.21-1.04-79). </w:t>
      </w:r>
    </w:p>
    <w:p w:rsidR="00C52673" w:rsidRPr="00FC3F4F" w:rsidRDefault="00C52673" w:rsidP="00C526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673" w:rsidRPr="00FC3F4F" w:rsidRDefault="00C52673" w:rsidP="00C5267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Не рекомендовано очищати від снігу покрівлі із залізобетонними несучими конструкціями з внутрішнім водостоком, адже вони мають достатній запас міцності. Такі покрівлі очищають у випадках, коли вони протікають. </w:t>
      </w:r>
    </w:p>
    <w:p w:rsidR="00C52673" w:rsidRPr="00FC3F4F" w:rsidRDefault="00C52673" w:rsidP="00C526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673" w:rsidRPr="00FC3F4F" w:rsidRDefault="00C52673" w:rsidP="00C52673">
      <w:pPr>
        <w:spacing w:after="100" w:afterAutospacing="1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Роботи </w:t>
      </w:r>
      <w:r w:rsidRPr="00FC3F4F">
        <w:rPr>
          <w:rFonts w:ascii="Times New Roman" w:hAnsi="Times New Roman" w:cs="Times New Roman"/>
          <w:b/>
          <w:bCs/>
          <w:sz w:val="28"/>
          <w:szCs w:val="28"/>
        </w:rPr>
        <w:t>виконують у такому порядку</w:t>
      </w:r>
      <w:r w:rsidRPr="00FC3F4F">
        <w:rPr>
          <w:rFonts w:ascii="Times New Roman" w:hAnsi="Times New Roman" w:cs="Times New Roman"/>
          <w:sz w:val="28"/>
          <w:szCs w:val="28"/>
        </w:rPr>
        <w:t xml:space="preserve">: керівник робіт перевіряє технічний стан даху, визначає місця і способи закріплення засобів захисту – запобіжного пояса, </w:t>
      </w:r>
      <w:proofErr w:type="spellStart"/>
      <w:r w:rsidRPr="00FC3F4F">
        <w:rPr>
          <w:rFonts w:ascii="Times New Roman" w:hAnsi="Times New Roman" w:cs="Times New Roman"/>
          <w:sz w:val="28"/>
          <w:szCs w:val="28"/>
        </w:rPr>
        <w:t>страхувальної</w:t>
      </w:r>
      <w:proofErr w:type="spellEnd"/>
      <w:r w:rsidRPr="00FC3F4F">
        <w:rPr>
          <w:rFonts w:ascii="Times New Roman" w:hAnsi="Times New Roman" w:cs="Times New Roman"/>
          <w:sz w:val="28"/>
          <w:szCs w:val="28"/>
        </w:rPr>
        <w:t xml:space="preserve"> мотузки, а потім допускає працівників на покрівлю. </w:t>
      </w:r>
    </w:p>
    <w:p w:rsidR="00C52673" w:rsidRPr="00FC3F4F" w:rsidRDefault="00C52673" w:rsidP="00C52673">
      <w:pPr>
        <w:spacing w:after="100" w:afterAutospacing="1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lastRenderedPageBreak/>
        <w:t xml:space="preserve">Якщо в зоні карнизного звису накопичилася велика кількість льоду, його видаляють, а місце можливого падіння льоду огороджують. Бурульки у зоні карнизних звисів знімають спеціальним крюком із рукояткою, щоб не пошкодити деталі карниза. </w:t>
      </w:r>
    </w:p>
    <w:p w:rsidR="00C52673" w:rsidRPr="00FC3F4F" w:rsidRDefault="00C52673" w:rsidP="00C52673">
      <w:pPr>
        <w:spacing w:after="100" w:afterAutospacing="1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Сніг, що накопичується на дахах, скидають на землю і переміщують </w:t>
      </w:r>
      <w:proofErr w:type="spellStart"/>
      <w:r w:rsidRPr="00FC3F4F">
        <w:rPr>
          <w:rFonts w:ascii="Times New Roman" w:hAnsi="Times New Roman" w:cs="Times New Roman"/>
          <w:sz w:val="28"/>
          <w:szCs w:val="28"/>
        </w:rPr>
        <w:t>у прилотко</w:t>
      </w:r>
      <w:proofErr w:type="spellEnd"/>
      <w:r w:rsidRPr="00FC3F4F">
        <w:rPr>
          <w:rFonts w:ascii="Times New Roman" w:hAnsi="Times New Roman" w:cs="Times New Roman"/>
          <w:sz w:val="28"/>
          <w:szCs w:val="28"/>
        </w:rPr>
        <w:t xml:space="preserve">ву смугу, </w:t>
      </w:r>
      <w:proofErr w:type="spellStart"/>
      <w:r w:rsidRPr="00FC3F4F">
        <w:rPr>
          <w:rFonts w:ascii="Times New Roman" w:hAnsi="Times New Roman" w:cs="Times New Roman"/>
          <w:sz w:val="28"/>
          <w:szCs w:val="28"/>
        </w:rPr>
        <w:t>а на широк</w:t>
      </w:r>
      <w:proofErr w:type="spellEnd"/>
      <w:r w:rsidRPr="00FC3F4F">
        <w:rPr>
          <w:rFonts w:ascii="Times New Roman" w:hAnsi="Times New Roman" w:cs="Times New Roman"/>
          <w:sz w:val="28"/>
          <w:szCs w:val="28"/>
        </w:rPr>
        <w:t xml:space="preserve">их тротуарах формують у вали. </w:t>
      </w:r>
    </w:p>
    <w:p w:rsidR="00C52673" w:rsidRPr="00FC3F4F" w:rsidRDefault="00C52673" w:rsidP="00C52673">
      <w:pPr>
        <w:pStyle w:val="2"/>
        <w:spacing w:after="100" w:afterAutospacing="1"/>
        <w:jc w:val="center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>Які заходи безпеки</w:t>
      </w:r>
    </w:p>
    <w:p w:rsidR="00C52673" w:rsidRPr="00FC3F4F" w:rsidRDefault="00C52673" w:rsidP="00C52673">
      <w:pPr>
        <w:spacing w:after="100" w:afterAutospacing="1"/>
        <w:ind w:firstLine="360"/>
        <w:rPr>
          <w:rFonts w:ascii="Times New Roman" w:hAnsi="Times New Roman" w:cs="Times New Roman"/>
          <w:sz w:val="28"/>
          <w:szCs w:val="28"/>
        </w:rPr>
      </w:pPr>
      <w:r w:rsidRPr="00FC3F4F">
        <w:rPr>
          <w:rFonts w:ascii="Times New Roman" w:hAnsi="Times New Roman" w:cs="Times New Roman"/>
          <w:sz w:val="28"/>
          <w:szCs w:val="28"/>
        </w:rPr>
        <w:t xml:space="preserve">Працівники, які очищають покрівлі від снігу та льоду, та керівники робіт мають </w:t>
      </w:r>
      <w:r w:rsidRPr="00FC3F4F">
        <w:rPr>
          <w:rFonts w:ascii="Times New Roman" w:hAnsi="Times New Roman" w:cs="Times New Roman"/>
          <w:b/>
          <w:bCs/>
          <w:sz w:val="28"/>
          <w:szCs w:val="28"/>
        </w:rPr>
        <w:t>вжити таких заходів безпеки</w:t>
      </w:r>
      <w:r w:rsidRPr="00FC3F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2673" w:rsidRPr="00FC3F4F" w:rsidRDefault="00C52673" w:rsidP="00C52673">
      <w:pPr>
        <w:pStyle w:val="Ul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 xml:space="preserve">територію біля будівлі огородити з трьох боків сигнальною огорожею з відповідними знаками безпеки (написами). За висоти будівлі до 20 м – шириною </w:t>
      </w:r>
      <w:proofErr w:type="spellStart"/>
      <w:r w:rsidRPr="00FC3F4F">
        <w:rPr>
          <w:sz w:val="28"/>
          <w:szCs w:val="28"/>
          <w:lang w:val="uk-UA"/>
        </w:rPr>
        <w:t>не менше </w:t>
      </w:r>
      <w:proofErr w:type="spellEnd"/>
      <w:r w:rsidRPr="00FC3F4F">
        <w:rPr>
          <w:sz w:val="28"/>
          <w:szCs w:val="28"/>
          <w:lang w:val="uk-UA"/>
        </w:rPr>
        <w:t xml:space="preserve">ніж 6 м; до 40 м – </w:t>
      </w:r>
      <w:proofErr w:type="spellStart"/>
      <w:r w:rsidRPr="00FC3F4F">
        <w:rPr>
          <w:sz w:val="28"/>
          <w:szCs w:val="28"/>
          <w:lang w:val="uk-UA"/>
        </w:rPr>
        <w:t>не менше </w:t>
      </w:r>
      <w:proofErr w:type="spellEnd"/>
      <w:r w:rsidRPr="00FC3F4F">
        <w:rPr>
          <w:sz w:val="28"/>
          <w:szCs w:val="28"/>
          <w:lang w:val="uk-UA"/>
        </w:rPr>
        <w:t xml:space="preserve">ніж 10 м; </w:t>
      </w:r>
      <w:proofErr w:type="spellStart"/>
      <w:r w:rsidRPr="00FC3F4F">
        <w:rPr>
          <w:sz w:val="28"/>
          <w:szCs w:val="28"/>
          <w:lang w:val="uk-UA"/>
        </w:rPr>
        <w:t>понад </w:t>
      </w:r>
      <w:proofErr w:type="spellEnd"/>
      <w:r w:rsidRPr="00FC3F4F">
        <w:rPr>
          <w:sz w:val="28"/>
          <w:szCs w:val="28"/>
          <w:lang w:val="uk-UA"/>
        </w:rPr>
        <w:t xml:space="preserve">40 м – ширину пропорційно збільшують (п. 12.9 НПАОП 45.21-1.04-79); </w:t>
      </w:r>
    </w:p>
    <w:p w:rsidR="00C52673" w:rsidRPr="00A55C15" w:rsidRDefault="00C52673" w:rsidP="00C52673">
      <w:pPr>
        <w:pStyle w:val="Ul"/>
        <w:numPr>
          <w:ilvl w:val="0"/>
          <w:numId w:val="6"/>
        </w:numPr>
        <w:jc w:val="both"/>
        <w:rPr>
          <w:color w:val="000000" w:themeColor="text1"/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 xml:space="preserve">бути обережним під </w:t>
      </w:r>
      <w:r w:rsidRPr="00A55C15">
        <w:rPr>
          <w:color w:val="000000" w:themeColor="text1"/>
          <w:sz w:val="28"/>
          <w:szCs w:val="28"/>
          <w:lang w:val="uk-UA"/>
        </w:rPr>
        <w:t xml:space="preserve">час пересування покрівлею, остерігатися елементів конструкцій, що виступають та можуть завдати травм; </w:t>
      </w:r>
    </w:p>
    <w:p w:rsidR="00C52673" w:rsidRPr="00A55C15" w:rsidRDefault="00C52673" w:rsidP="00C52673">
      <w:pPr>
        <w:pStyle w:val="Ul"/>
        <w:numPr>
          <w:ilvl w:val="0"/>
          <w:numId w:val="6"/>
        </w:numPr>
        <w:jc w:val="both"/>
        <w:rPr>
          <w:color w:val="000000" w:themeColor="text1"/>
          <w:sz w:val="28"/>
          <w:szCs w:val="28"/>
          <w:lang w:val="uk-UA"/>
        </w:rPr>
      </w:pPr>
      <w:r w:rsidRPr="00A55C15">
        <w:rPr>
          <w:color w:val="000000" w:themeColor="text1"/>
          <w:sz w:val="28"/>
          <w:szCs w:val="28"/>
          <w:lang w:val="uk-UA"/>
        </w:rPr>
        <w:t xml:space="preserve">унеможливити контакт зі струмопровідними частинами, електропроводами та проводами засобів зв’язку, </w:t>
      </w:r>
      <w:proofErr w:type="spellStart"/>
      <w:r w:rsidRPr="00A55C15">
        <w:rPr>
          <w:color w:val="000000" w:themeColor="text1"/>
          <w:sz w:val="28"/>
          <w:szCs w:val="28"/>
          <w:lang w:val="uk-UA"/>
        </w:rPr>
        <w:t>щоб не пошко</w:t>
      </w:r>
      <w:proofErr w:type="spellEnd"/>
      <w:r w:rsidRPr="00A55C15">
        <w:rPr>
          <w:color w:val="000000" w:themeColor="text1"/>
          <w:sz w:val="28"/>
          <w:szCs w:val="28"/>
          <w:lang w:val="uk-UA"/>
        </w:rPr>
        <w:t xml:space="preserve">дити їх під час проведення робіт, на покрівлі; </w:t>
      </w:r>
    </w:p>
    <w:p w:rsidR="00C52673" w:rsidRPr="00A55C15" w:rsidRDefault="00C52673" w:rsidP="00C52673">
      <w:pPr>
        <w:pStyle w:val="Ul"/>
        <w:numPr>
          <w:ilvl w:val="0"/>
          <w:numId w:val="6"/>
        </w:numPr>
        <w:jc w:val="both"/>
        <w:rPr>
          <w:color w:val="000000" w:themeColor="text1"/>
          <w:sz w:val="28"/>
          <w:szCs w:val="28"/>
          <w:lang w:val="uk-UA"/>
        </w:rPr>
      </w:pPr>
      <w:r w:rsidRPr="00A55C15">
        <w:rPr>
          <w:color w:val="000000" w:themeColor="text1"/>
          <w:sz w:val="28"/>
          <w:szCs w:val="28"/>
          <w:lang w:val="uk-UA"/>
        </w:rPr>
        <w:t xml:space="preserve">крижані бурульки у зоні карнизних звисів знімати спеціальним крюком із рукояткою; </w:t>
      </w:r>
    </w:p>
    <w:p w:rsidR="00C52673" w:rsidRPr="00FC3F4F" w:rsidRDefault="00C52673" w:rsidP="00C52673">
      <w:pPr>
        <w:pStyle w:val="Ul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 xml:space="preserve">очищення починати від гребеня до карниза, унеможливлювати нерівномірність навантаження від снігу на конструктивні елементи даху; </w:t>
      </w:r>
    </w:p>
    <w:p w:rsidR="00C52673" w:rsidRPr="00FC3F4F" w:rsidRDefault="00C52673" w:rsidP="00C52673">
      <w:pPr>
        <w:pStyle w:val="Ul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FC3F4F">
        <w:rPr>
          <w:sz w:val="28"/>
          <w:szCs w:val="28"/>
          <w:lang w:val="uk-UA"/>
        </w:rPr>
        <w:t>запобігти падінню з висоти засобів виробництва, які використовують працівники. Наприклад, лопата має бути з мотузковою петлею, що закріплюється до руки працівника</w:t>
      </w:r>
      <w:r w:rsidRPr="00FC3F4F">
        <w:rPr>
          <w:color w:val="FF0000"/>
          <w:sz w:val="28"/>
          <w:szCs w:val="28"/>
          <w:lang w:val="uk-UA"/>
        </w:rPr>
        <w:t>.</w:t>
      </w:r>
      <w:r w:rsidRPr="00FC3F4F">
        <w:rPr>
          <w:sz w:val="28"/>
          <w:szCs w:val="28"/>
          <w:lang w:val="uk-UA"/>
        </w:rPr>
        <w:t xml:space="preserve"> </w:t>
      </w:r>
    </w:p>
    <w:p w:rsidR="00C52673" w:rsidRPr="00FC3F4F" w:rsidRDefault="00C52673" w:rsidP="00C52673">
      <w:pPr>
        <w:ind w:firstLine="570"/>
        <w:jc w:val="both"/>
        <w:rPr>
          <w:rFonts w:ascii="Times New Roman" w:hAnsi="Times New Roman" w:cs="Times New Roman"/>
          <w:sz w:val="20"/>
          <w:szCs w:val="20"/>
        </w:rPr>
      </w:pPr>
    </w:p>
    <w:p w:rsidR="00C52673" w:rsidRPr="00FC3F4F" w:rsidRDefault="00C52673" w:rsidP="00C52673">
      <w:pPr>
        <w:ind w:firstLine="570"/>
        <w:jc w:val="both"/>
        <w:rPr>
          <w:rFonts w:ascii="Times New Roman" w:hAnsi="Times New Roman" w:cs="Times New Roman"/>
        </w:rPr>
      </w:pPr>
      <w:r w:rsidRPr="00FC3F4F">
        <w:rPr>
          <w:rFonts w:ascii="Times New Roman" w:hAnsi="Times New Roman" w:cs="Times New Roman"/>
        </w:rPr>
        <w:tab/>
      </w:r>
    </w:p>
    <w:p w:rsidR="00C52673" w:rsidRPr="00FC3F4F" w:rsidRDefault="00C52673" w:rsidP="00FC3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3F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FC3F4F">
        <w:rPr>
          <w:rFonts w:ascii="Times New Roman" w:hAnsi="Times New Roman" w:cs="Times New Roman"/>
          <w:sz w:val="24"/>
          <w:szCs w:val="24"/>
        </w:rPr>
        <w:t>Коровченко</w:t>
      </w:r>
      <w:proofErr w:type="spellEnd"/>
      <w:r w:rsidRPr="00FC3F4F">
        <w:rPr>
          <w:rFonts w:ascii="Times New Roman" w:hAnsi="Times New Roman" w:cs="Times New Roman"/>
          <w:sz w:val="24"/>
          <w:szCs w:val="24"/>
        </w:rPr>
        <w:t xml:space="preserve"> В.</w:t>
      </w:r>
      <w:r w:rsidRPr="00FC3F4F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FC3F4F">
        <w:rPr>
          <w:rFonts w:ascii="Times New Roman" w:hAnsi="Times New Roman" w:cs="Times New Roman"/>
          <w:sz w:val="24"/>
          <w:szCs w:val="24"/>
        </w:rPr>
        <w:t xml:space="preserve"> провідний спеціаліст </w:t>
      </w:r>
    </w:p>
    <w:p w:rsidR="00C52673" w:rsidRPr="00FC3F4F" w:rsidRDefault="00C52673" w:rsidP="00FC3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3F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Новгород-Сіверського відділення управління </w:t>
      </w:r>
    </w:p>
    <w:p w:rsidR="00C52673" w:rsidRPr="00FC3F4F" w:rsidRDefault="00C52673" w:rsidP="00FC3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3F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виконавчої дирекції Фонду соціального </w:t>
      </w:r>
    </w:p>
    <w:p w:rsidR="00C52673" w:rsidRPr="00FC3F4F" w:rsidRDefault="00C52673" w:rsidP="00C52673">
      <w:pPr>
        <w:jc w:val="center"/>
        <w:rPr>
          <w:rFonts w:ascii="Times New Roman" w:hAnsi="Times New Roman" w:cs="Times New Roman"/>
          <w:sz w:val="24"/>
          <w:szCs w:val="24"/>
        </w:rPr>
      </w:pPr>
      <w:r w:rsidRPr="00FC3F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страхування України в Чернігівській області   </w:t>
      </w:r>
    </w:p>
    <w:p w:rsidR="00C52673" w:rsidRPr="00FC3F4F" w:rsidRDefault="00C52673" w:rsidP="00C526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BEE" w:rsidRPr="00FC3F4F" w:rsidRDefault="00EA1BEE" w:rsidP="00C52673">
      <w:pPr>
        <w:rPr>
          <w:rFonts w:ascii="Times New Roman" w:hAnsi="Times New Roman" w:cs="Times New Roman"/>
        </w:rPr>
      </w:pPr>
    </w:p>
    <w:sectPr w:rsidR="00EA1BEE" w:rsidRPr="00FC3F4F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5BF6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1058C1"/>
    <w:rsid w:val="00121ABB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207880"/>
    <w:rsid w:val="00220CAF"/>
    <w:rsid w:val="00231403"/>
    <w:rsid w:val="002668CF"/>
    <w:rsid w:val="00284A1E"/>
    <w:rsid w:val="00293202"/>
    <w:rsid w:val="002A042E"/>
    <w:rsid w:val="002B24AC"/>
    <w:rsid w:val="002B5726"/>
    <w:rsid w:val="002E254B"/>
    <w:rsid w:val="002F2A16"/>
    <w:rsid w:val="002F5160"/>
    <w:rsid w:val="00303884"/>
    <w:rsid w:val="00322F6B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3F145C"/>
    <w:rsid w:val="00410CE1"/>
    <w:rsid w:val="00416DD1"/>
    <w:rsid w:val="00417623"/>
    <w:rsid w:val="00423604"/>
    <w:rsid w:val="0044080A"/>
    <w:rsid w:val="004447E2"/>
    <w:rsid w:val="00461211"/>
    <w:rsid w:val="0049099C"/>
    <w:rsid w:val="004C099F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109FE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6A14"/>
    <w:rsid w:val="00694340"/>
    <w:rsid w:val="006A6A2E"/>
    <w:rsid w:val="006B0873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55C15"/>
    <w:rsid w:val="00A628BF"/>
    <w:rsid w:val="00A87058"/>
    <w:rsid w:val="00AA3EF6"/>
    <w:rsid w:val="00AA7982"/>
    <w:rsid w:val="00AC055D"/>
    <w:rsid w:val="00AC5BA0"/>
    <w:rsid w:val="00B0522B"/>
    <w:rsid w:val="00B07EEC"/>
    <w:rsid w:val="00B248BA"/>
    <w:rsid w:val="00B350EF"/>
    <w:rsid w:val="00B50996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0CAB"/>
    <w:rsid w:val="00C31BCC"/>
    <w:rsid w:val="00C4217E"/>
    <w:rsid w:val="00C52673"/>
    <w:rsid w:val="00C60654"/>
    <w:rsid w:val="00C7137C"/>
    <w:rsid w:val="00C728E5"/>
    <w:rsid w:val="00C96105"/>
    <w:rsid w:val="00CB06B0"/>
    <w:rsid w:val="00CC046F"/>
    <w:rsid w:val="00CC7CE1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6EA5"/>
    <w:rsid w:val="00EF690F"/>
    <w:rsid w:val="00F01C2F"/>
    <w:rsid w:val="00F10384"/>
    <w:rsid w:val="00F373CA"/>
    <w:rsid w:val="00F42D76"/>
    <w:rsid w:val="00F53E1A"/>
    <w:rsid w:val="00F601C3"/>
    <w:rsid w:val="00F93D56"/>
    <w:rsid w:val="00F95EF2"/>
    <w:rsid w:val="00FC1998"/>
    <w:rsid w:val="00FC3F4F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A6A2E"/>
    <w:pPr>
      <w:keepNext/>
      <w:spacing w:before="240" w:after="60" w:line="44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1">
    <w:name w:val="Body Text 2"/>
    <w:basedOn w:val="a"/>
    <w:link w:val="22"/>
    <w:uiPriority w:val="99"/>
    <w:semiHidden/>
    <w:unhideWhenUsed/>
    <w:rsid w:val="00B901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901E6"/>
  </w:style>
  <w:style w:type="character" w:customStyle="1" w:styleId="20">
    <w:name w:val="Заголовок 2 Знак"/>
    <w:basedOn w:val="a0"/>
    <w:link w:val="2"/>
    <w:semiHidden/>
    <w:rsid w:val="006A6A2E"/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paragraph" w:customStyle="1" w:styleId="Ul">
    <w:name w:val="Ul"/>
    <w:basedOn w:val="a"/>
    <w:rsid w:val="006A6A2E"/>
    <w:pPr>
      <w:spacing w:after="0" w:line="300" w:lineRule="atLeast"/>
    </w:pPr>
    <w:rPr>
      <w:rFonts w:ascii="Times New Roman" w:eastAsia="Times New Roman" w:hAnsi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A6A2E"/>
    <w:pPr>
      <w:keepNext/>
      <w:spacing w:before="240" w:after="60" w:line="44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1">
    <w:name w:val="Body Text 2"/>
    <w:basedOn w:val="a"/>
    <w:link w:val="22"/>
    <w:uiPriority w:val="99"/>
    <w:semiHidden/>
    <w:unhideWhenUsed/>
    <w:rsid w:val="00B901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901E6"/>
  </w:style>
  <w:style w:type="character" w:customStyle="1" w:styleId="20">
    <w:name w:val="Заголовок 2 Знак"/>
    <w:basedOn w:val="a0"/>
    <w:link w:val="2"/>
    <w:semiHidden/>
    <w:rsid w:val="006A6A2E"/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paragraph" w:customStyle="1" w:styleId="Ul">
    <w:name w:val="Ul"/>
    <w:basedOn w:val="a"/>
    <w:rsid w:val="006A6A2E"/>
    <w:pPr>
      <w:spacing w:after="0" w:line="300" w:lineRule="atLeast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9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2019-01-25T12:42:00Z</dcterms:created>
  <dcterms:modified xsi:type="dcterms:W3CDTF">2019-01-25T12:42:00Z</dcterms:modified>
</cp:coreProperties>
</file>